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/>
          <w:spacing w:val="-20"/>
          <w:sz w:val="44"/>
          <w:szCs w:val="44"/>
        </w:rPr>
        <w:t>拟捐赠信息表</w:t>
      </w:r>
    </w:p>
    <w:tbl>
      <w:tblPr>
        <w:tblStyle w:val="2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99"/>
        <w:gridCol w:w="2519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8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捐赠人姓名</w:t>
            </w:r>
          </w:p>
        </w:tc>
        <w:tc>
          <w:tcPr>
            <w:tcW w:w="179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1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捐赠人联系方式</w:t>
            </w:r>
          </w:p>
        </w:tc>
        <w:tc>
          <w:tcPr>
            <w:tcW w:w="2939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198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捐赠物简要描述</w:t>
            </w:r>
          </w:p>
        </w:tc>
        <w:tc>
          <w:tcPr>
            <w:tcW w:w="7257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（包括时间、来源、现存地点等）。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1980" w:type="dxa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照片</w:t>
            </w:r>
          </w:p>
        </w:tc>
        <w:tc>
          <w:tcPr>
            <w:tcW w:w="7257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可另附件。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2020-04-21T08:37:39Z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